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3FF89" w14:textId="77777777" w:rsidR="00867A97" w:rsidRDefault="00867A97" w:rsidP="00B8009E">
      <w:pPr>
        <w:jc w:val="center"/>
        <w:rPr>
          <w:rFonts w:asciiTheme="majorHAnsi" w:hAnsiTheme="majorHAnsi"/>
          <w:b/>
          <w:color w:val="0000FF"/>
          <w:sz w:val="40"/>
          <w:szCs w:val="40"/>
        </w:rPr>
      </w:pPr>
    </w:p>
    <w:p w14:paraId="785EF8EB" w14:textId="77777777" w:rsidR="009914E5" w:rsidRDefault="009914E5" w:rsidP="00B8009E">
      <w:pPr>
        <w:jc w:val="center"/>
        <w:rPr>
          <w:rFonts w:asciiTheme="majorHAnsi" w:hAnsiTheme="majorHAnsi"/>
          <w:b/>
          <w:color w:val="0000FF"/>
          <w:sz w:val="40"/>
          <w:szCs w:val="40"/>
        </w:rPr>
      </w:pPr>
      <w:r>
        <w:rPr>
          <w:rFonts w:asciiTheme="majorHAnsi" w:hAnsiTheme="majorHAnsi"/>
          <w:b/>
          <w:noProof/>
          <w:color w:val="0000FF"/>
          <w:sz w:val="40"/>
          <w:szCs w:val="40"/>
        </w:rPr>
        <w:drawing>
          <wp:inline distT="0" distB="0" distL="0" distR="0" wp14:anchorId="7DC2FB9D" wp14:editId="3C3BB497">
            <wp:extent cx="3586480" cy="2275840"/>
            <wp:effectExtent l="25400" t="0" r="0" b="0"/>
            <wp:docPr id="2" name="Picture 2" descr=":::::Desktop:image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:Desktop:images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480" cy="227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803A84" w14:textId="77777777" w:rsidR="00867A97" w:rsidRDefault="00867A97" w:rsidP="00B8009E">
      <w:pPr>
        <w:jc w:val="center"/>
        <w:rPr>
          <w:rFonts w:asciiTheme="majorHAnsi" w:hAnsiTheme="majorHAnsi"/>
          <w:b/>
          <w:color w:val="0000FF"/>
          <w:sz w:val="40"/>
          <w:szCs w:val="40"/>
        </w:rPr>
      </w:pPr>
    </w:p>
    <w:p w14:paraId="4851D090" w14:textId="77777777" w:rsidR="00FA4E16" w:rsidRDefault="00FA4E16" w:rsidP="00B8009E">
      <w:pPr>
        <w:jc w:val="center"/>
        <w:rPr>
          <w:rFonts w:asciiTheme="majorHAnsi" w:hAnsiTheme="majorHAnsi"/>
          <w:b/>
          <w:color w:val="0000FF"/>
          <w:sz w:val="40"/>
          <w:szCs w:val="40"/>
        </w:rPr>
      </w:pPr>
      <w:r w:rsidRPr="00FA4E16">
        <w:rPr>
          <w:rFonts w:asciiTheme="majorHAnsi" w:hAnsiTheme="majorHAnsi"/>
          <w:b/>
          <w:color w:val="0000FF"/>
          <w:sz w:val="40"/>
          <w:szCs w:val="40"/>
        </w:rPr>
        <w:t>Science Education Class for CAS s</w:t>
      </w:r>
      <w:r w:rsidR="005576CE" w:rsidRPr="00FA4E16">
        <w:rPr>
          <w:rFonts w:asciiTheme="majorHAnsi" w:hAnsiTheme="majorHAnsi"/>
          <w:b/>
          <w:color w:val="0000FF"/>
          <w:sz w:val="40"/>
          <w:szCs w:val="40"/>
        </w:rPr>
        <w:t>tudents</w:t>
      </w:r>
    </w:p>
    <w:p w14:paraId="05BB12D6" w14:textId="77777777" w:rsidR="00B8009E" w:rsidRPr="009914E5" w:rsidRDefault="00867A97" w:rsidP="009914E5">
      <w:pPr>
        <w:jc w:val="center"/>
        <w:rPr>
          <w:rFonts w:asciiTheme="majorHAnsi" w:hAnsiTheme="majorHAnsi"/>
          <w:b/>
          <w:color w:val="0000FF"/>
          <w:sz w:val="40"/>
          <w:szCs w:val="40"/>
        </w:rPr>
      </w:pPr>
      <w:r>
        <w:rPr>
          <w:rFonts w:asciiTheme="majorHAnsi" w:hAnsiTheme="majorHAnsi"/>
          <w:b/>
          <w:color w:val="0000FF"/>
          <w:sz w:val="40"/>
          <w:szCs w:val="40"/>
        </w:rPr>
        <w:t xml:space="preserve">coming </w:t>
      </w:r>
      <w:r w:rsidR="005576CE" w:rsidRPr="00FA4E16">
        <w:rPr>
          <w:rFonts w:asciiTheme="majorHAnsi" w:hAnsiTheme="majorHAnsi"/>
          <w:b/>
          <w:color w:val="0000FF"/>
          <w:sz w:val="40"/>
          <w:szCs w:val="40"/>
        </w:rPr>
        <w:t>this spring!</w:t>
      </w:r>
    </w:p>
    <w:p w14:paraId="74CE4C25" w14:textId="77777777" w:rsidR="00FA4E16" w:rsidRPr="00B8009E" w:rsidRDefault="00FA4E16" w:rsidP="00FA4E16">
      <w:pPr>
        <w:rPr>
          <w:rFonts w:asciiTheme="majorHAnsi" w:hAnsiTheme="majorHAnsi"/>
          <w:sz w:val="28"/>
          <w:szCs w:val="28"/>
        </w:rPr>
      </w:pPr>
    </w:p>
    <w:p w14:paraId="294C0E52" w14:textId="77777777" w:rsidR="00FA4E16" w:rsidRPr="00FA4E16" w:rsidRDefault="00FA4E16" w:rsidP="00FA4E16">
      <w:pPr>
        <w:jc w:val="center"/>
        <w:rPr>
          <w:rFonts w:asciiTheme="majorHAnsi" w:hAnsiTheme="majorHAnsi"/>
          <w:b/>
          <w:i/>
          <w:color w:val="FF0000"/>
          <w:sz w:val="32"/>
          <w:szCs w:val="32"/>
        </w:rPr>
      </w:pPr>
      <w:r w:rsidRPr="00FA4E16">
        <w:rPr>
          <w:rFonts w:asciiTheme="majorHAnsi" w:hAnsiTheme="majorHAnsi"/>
          <w:b/>
          <w:i/>
          <w:color w:val="FF0000"/>
          <w:sz w:val="32"/>
          <w:szCs w:val="32"/>
        </w:rPr>
        <w:t xml:space="preserve">Science Education in the Twenty-First Century: </w:t>
      </w:r>
    </w:p>
    <w:p w14:paraId="65CE2266" w14:textId="77777777" w:rsidR="00FA4E16" w:rsidRPr="00FA4E16" w:rsidRDefault="00FA4E16" w:rsidP="00FA4E16">
      <w:pPr>
        <w:jc w:val="center"/>
        <w:rPr>
          <w:rFonts w:asciiTheme="majorHAnsi" w:hAnsiTheme="majorHAnsi"/>
          <w:b/>
          <w:i/>
          <w:color w:val="FF0000"/>
          <w:sz w:val="32"/>
          <w:szCs w:val="32"/>
        </w:rPr>
      </w:pPr>
      <w:r w:rsidRPr="00FA4E16">
        <w:rPr>
          <w:rFonts w:asciiTheme="majorHAnsi" w:hAnsiTheme="majorHAnsi"/>
          <w:b/>
          <w:i/>
          <w:color w:val="FF0000"/>
          <w:sz w:val="32"/>
          <w:szCs w:val="32"/>
        </w:rPr>
        <w:t>Why? What? Where? &amp; For Whom?</w:t>
      </w:r>
    </w:p>
    <w:p w14:paraId="300A8F41" w14:textId="77777777" w:rsidR="00FA4E16" w:rsidRPr="00FA4E16" w:rsidRDefault="00FA4E16" w:rsidP="00B8009E">
      <w:pPr>
        <w:jc w:val="center"/>
        <w:rPr>
          <w:rFonts w:asciiTheme="majorHAnsi" w:eastAsia="Times New Roman" w:hAnsiTheme="majorHAnsi" w:cs="Tahoma"/>
          <w:color w:val="222222"/>
          <w:sz w:val="32"/>
          <w:szCs w:val="32"/>
          <w:shd w:val="clear" w:color="auto" w:fill="FFFFFF"/>
        </w:rPr>
      </w:pPr>
    </w:p>
    <w:p w14:paraId="20266F2E" w14:textId="77777777" w:rsidR="00FA4E16" w:rsidRPr="00D85999" w:rsidRDefault="00FA4E16" w:rsidP="00FA4E16">
      <w:pPr>
        <w:jc w:val="center"/>
        <w:rPr>
          <w:rFonts w:asciiTheme="majorHAnsi" w:hAnsiTheme="majorHAnsi"/>
          <w:sz w:val="32"/>
          <w:szCs w:val="32"/>
        </w:rPr>
      </w:pPr>
      <w:r w:rsidRPr="00D85999">
        <w:rPr>
          <w:rFonts w:asciiTheme="majorHAnsi" w:hAnsiTheme="majorHAnsi"/>
          <w:sz w:val="32"/>
          <w:szCs w:val="32"/>
        </w:rPr>
        <w:t xml:space="preserve">ED 455 </w:t>
      </w:r>
    </w:p>
    <w:p w14:paraId="7D8404E2" w14:textId="77777777" w:rsidR="00B8009E" w:rsidRPr="00D85999" w:rsidRDefault="00B8009E" w:rsidP="00867A97">
      <w:pPr>
        <w:jc w:val="center"/>
        <w:rPr>
          <w:rFonts w:asciiTheme="majorHAnsi" w:eastAsia="Times New Roman" w:hAnsiTheme="majorHAnsi" w:cs="Tahoma"/>
          <w:color w:val="222222"/>
          <w:sz w:val="32"/>
          <w:szCs w:val="32"/>
          <w:shd w:val="clear" w:color="auto" w:fill="FFFFFF"/>
        </w:rPr>
      </w:pPr>
      <w:r w:rsidRPr="00D85999">
        <w:rPr>
          <w:rFonts w:asciiTheme="majorHAnsi" w:eastAsia="Times New Roman" w:hAnsiTheme="majorHAnsi" w:cs="Tahoma"/>
          <w:color w:val="222222"/>
          <w:sz w:val="32"/>
          <w:szCs w:val="32"/>
          <w:shd w:val="clear" w:color="auto" w:fill="FFFFFF"/>
        </w:rPr>
        <w:t>Spring term 201</w:t>
      </w:r>
      <w:r w:rsidR="00E42BE0">
        <w:rPr>
          <w:rFonts w:asciiTheme="majorHAnsi" w:eastAsia="Times New Roman" w:hAnsiTheme="majorHAnsi" w:cs="Tahoma"/>
          <w:color w:val="222222"/>
          <w:sz w:val="32"/>
          <w:szCs w:val="32"/>
          <w:shd w:val="clear" w:color="auto" w:fill="FFFFFF"/>
        </w:rPr>
        <w:t>6</w:t>
      </w:r>
      <w:bookmarkStart w:id="0" w:name="_GoBack"/>
      <w:bookmarkEnd w:id="0"/>
      <w:r w:rsidR="00867A97" w:rsidRPr="00D85999">
        <w:rPr>
          <w:rFonts w:asciiTheme="majorHAnsi" w:eastAsia="Times New Roman" w:hAnsiTheme="majorHAnsi" w:cs="Tahoma"/>
          <w:color w:val="222222"/>
          <w:sz w:val="32"/>
          <w:szCs w:val="32"/>
          <w:shd w:val="clear" w:color="auto" w:fill="FFFFFF"/>
        </w:rPr>
        <w:t xml:space="preserve">, </w:t>
      </w:r>
      <w:r w:rsidRPr="00D85999">
        <w:rPr>
          <w:rFonts w:asciiTheme="majorHAnsi" w:eastAsia="Times New Roman" w:hAnsiTheme="majorHAnsi" w:cs="Tahoma"/>
          <w:color w:val="222222"/>
          <w:sz w:val="32"/>
          <w:szCs w:val="32"/>
          <w:shd w:val="clear" w:color="auto" w:fill="FFFFFF"/>
        </w:rPr>
        <w:t>T/</w:t>
      </w:r>
      <w:proofErr w:type="spellStart"/>
      <w:r w:rsidRPr="00D85999">
        <w:rPr>
          <w:rFonts w:asciiTheme="majorHAnsi" w:eastAsia="Times New Roman" w:hAnsiTheme="majorHAnsi" w:cs="Tahoma"/>
          <w:color w:val="222222"/>
          <w:sz w:val="32"/>
          <w:szCs w:val="32"/>
          <w:shd w:val="clear" w:color="auto" w:fill="FFFFFF"/>
        </w:rPr>
        <w:t>Th</w:t>
      </w:r>
      <w:proofErr w:type="spellEnd"/>
      <w:r w:rsidRPr="00D85999">
        <w:rPr>
          <w:rFonts w:asciiTheme="majorHAnsi" w:eastAsia="Times New Roman" w:hAnsiTheme="majorHAnsi" w:cs="Tahoma"/>
          <w:color w:val="222222"/>
          <w:sz w:val="32"/>
          <w:szCs w:val="32"/>
          <w:shd w:val="clear" w:color="auto" w:fill="FFFFFF"/>
        </w:rPr>
        <w:t xml:space="preserve"> 1:50 -- 3:20</w:t>
      </w:r>
    </w:p>
    <w:p w14:paraId="4CBC55C0" w14:textId="77777777" w:rsidR="00D85999" w:rsidRPr="00D85999" w:rsidRDefault="00D85999" w:rsidP="00867A97">
      <w:pPr>
        <w:jc w:val="center"/>
        <w:rPr>
          <w:rFonts w:asciiTheme="majorHAnsi" w:eastAsia="Times New Roman" w:hAnsiTheme="majorHAnsi" w:cs="Tahoma"/>
          <w:color w:val="222222"/>
          <w:sz w:val="32"/>
          <w:szCs w:val="32"/>
          <w:shd w:val="clear" w:color="auto" w:fill="FFFFFF"/>
        </w:rPr>
      </w:pPr>
      <w:proofErr w:type="spellStart"/>
      <w:r w:rsidRPr="00D85999">
        <w:rPr>
          <w:rFonts w:asciiTheme="majorHAnsi" w:eastAsia="Times New Roman" w:hAnsiTheme="majorHAnsi" w:cs="Tahoma"/>
          <w:color w:val="222222"/>
          <w:sz w:val="32"/>
          <w:szCs w:val="32"/>
          <w:shd w:val="clear" w:color="auto" w:fill="FFFFFF"/>
        </w:rPr>
        <w:t>Prereqs</w:t>
      </w:r>
      <w:proofErr w:type="spellEnd"/>
      <w:r w:rsidRPr="00D85999">
        <w:rPr>
          <w:rFonts w:asciiTheme="majorHAnsi" w:eastAsia="Times New Roman" w:hAnsiTheme="majorHAnsi" w:cs="Tahoma"/>
          <w:color w:val="222222"/>
          <w:sz w:val="32"/>
          <w:szCs w:val="32"/>
          <w:shd w:val="clear" w:color="auto" w:fill="FFFFFF"/>
        </w:rPr>
        <w:t>:  Sophomore standing &amp; successful completion of ED 205</w:t>
      </w:r>
    </w:p>
    <w:p w14:paraId="70328622" w14:textId="77777777" w:rsidR="00B8009E" w:rsidRPr="009914E5" w:rsidRDefault="00D85999" w:rsidP="009914E5">
      <w:pPr>
        <w:jc w:val="center"/>
        <w:rPr>
          <w:rFonts w:asciiTheme="majorHAnsi" w:eastAsia="Times New Roman" w:hAnsiTheme="majorHAnsi" w:cs="Tahoma"/>
          <w:color w:val="222222"/>
          <w:sz w:val="32"/>
          <w:szCs w:val="32"/>
          <w:shd w:val="clear" w:color="auto" w:fill="FFFFFF"/>
        </w:rPr>
      </w:pPr>
      <w:r w:rsidRPr="00D85999">
        <w:rPr>
          <w:rFonts w:asciiTheme="majorHAnsi" w:eastAsia="Times New Roman" w:hAnsiTheme="majorHAnsi" w:cs="Tahoma"/>
          <w:color w:val="222222"/>
          <w:sz w:val="32"/>
          <w:szCs w:val="32"/>
          <w:shd w:val="clear" w:color="auto" w:fill="FFFFFF"/>
        </w:rPr>
        <w:t>Instructor:  Dr. Liza Finkel</w:t>
      </w:r>
    </w:p>
    <w:p w14:paraId="5D50A8F5" w14:textId="77777777" w:rsidR="00867A97" w:rsidRPr="00B8009E" w:rsidRDefault="00867A97">
      <w:pPr>
        <w:rPr>
          <w:rFonts w:asciiTheme="majorHAnsi" w:hAnsiTheme="majorHAnsi"/>
          <w:sz w:val="28"/>
          <w:szCs w:val="28"/>
        </w:rPr>
      </w:pPr>
    </w:p>
    <w:p w14:paraId="7A6E9A57" w14:textId="77777777" w:rsidR="005576CE" w:rsidRPr="00B8009E" w:rsidRDefault="005576CE" w:rsidP="005576CE">
      <w:pPr>
        <w:rPr>
          <w:rFonts w:asciiTheme="majorHAnsi" w:hAnsiTheme="majorHAnsi"/>
          <w:sz w:val="28"/>
          <w:szCs w:val="28"/>
        </w:rPr>
      </w:pPr>
      <w:r w:rsidRPr="00B8009E">
        <w:rPr>
          <w:rFonts w:asciiTheme="majorHAnsi" w:hAnsiTheme="majorHAnsi"/>
          <w:sz w:val="28"/>
          <w:szCs w:val="28"/>
        </w:rPr>
        <w:t xml:space="preserve">In this course, students will explore the role of science and scientific knowledge in a democratic society.  Through readings, discussion, reflective writing and experiences in the field, students will:  identify factors that influence who chooses to study science in school and/or pursue a career in science and who does not, explore factors that influence who succeeds in science majors and careers, review a range of models for science teaching designed to meet the needs of a diverse population, and consider the role that an understanding of science plays in the maintenance of a democratic society. </w:t>
      </w:r>
    </w:p>
    <w:p w14:paraId="0023E58F" w14:textId="77777777" w:rsidR="00867A97" w:rsidRPr="00B8009E" w:rsidRDefault="00867A97" w:rsidP="005576CE">
      <w:pPr>
        <w:rPr>
          <w:rFonts w:asciiTheme="majorHAnsi" w:hAnsiTheme="majorHAnsi"/>
          <w:sz w:val="28"/>
          <w:szCs w:val="28"/>
        </w:rPr>
      </w:pPr>
    </w:p>
    <w:p w14:paraId="7C2A4C6D" w14:textId="77777777" w:rsidR="00867A97" w:rsidRPr="00867A97" w:rsidRDefault="00FA4E16" w:rsidP="009914E5">
      <w:pPr>
        <w:jc w:val="center"/>
        <w:rPr>
          <w:rFonts w:asciiTheme="majorHAnsi" w:hAnsiTheme="majorHAnsi"/>
          <w:color w:val="FF0000"/>
          <w:sz w:val="28"/>
          <w:szCs w:val="28"/>
        </w:rPr>
      </w:pPr>
      <w:r w:rsidRPr="00867A97">
        <w:rPr>
          <w:rFonts w:asciiTheme="majorHAnsi" w:hAnsiTheme="majorHAnsi"/>
          <w:color w:val="FF0000"/>
          <w:sz w:val="28"/>
          <w:szCs w:val="28"/>
        </w:rPr>
        <w:t>Any questions?  Contact Liza Finkel (</w:t>
      </w:r>
      <w:hyperlink r:id="rId6" w:history="1">
        <w:r w:rsidR="00867A97" w:rsidRPr="004D4B10">
          <w:rPr>
            <w:rStyle w:val="Hyperlink"/>
            <w:rFonts w:asciiTheme="majorHAnsi" w:hAnsiTheme="majorHAnsi"/>
            <w:sz w:val="28"/>
            <w:szCs w:val="28"/>
          </w:rPr>
          <w:t>lfinkel@lclark.edu</w:t>
        </w:r>
      </w:hyperlink>
      <w:r w:rsidRPr="00867A97">
        <w:rPr>
          <w:rFonts w:asciiTheme="majorHAnsi" w:hAnsiTheme="majorHAnsi"/>
          <w:color w:val="FF0000"/>
          <w:sz w:val="28"/>
          <w:szCs w:val="28"/>
        </w:rPr>
        <w:t>)</w:t>
      </w:r>
    </w:p>
    <w:sectPr w:rsidR="00867A97" w:rsidRPr="00867A97" w:rsidSect="00867A97">
      <w:pgSz w:w="12240" w:h="15840"/>
      <w:pgMar w:top="1440" w:right="1440" w:bottom="1440" w:left="1440" w:header="720" w:footer="720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oNotTrackMoves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5576CE"/>
    <w:rsid w:val="005576CE"/>
    <w:rsid w:val="00867A97"/>
    <w:rsid w:val="008D77F5"/>
    <w:rsid w:val="009914E5"/>
    <w:rsid w:val="009C0CDF"/>
    <w:rsid w:val="00A16184"/>
    <w:rsid w:val="00B8009E"/>
    <w:rsid w:val="00D85999"/>
    <w:rsid w:val="00E42BE0"/>
    <w:rsid w:val="00EC627B"/>
    <w:rsid w:val="00FA4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BA72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27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76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76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character" w:styleId="Hyperlink">
    <w:name w:val="Hyperlink"/>
    <w:basedOn w:val="DefaultParagraphFont"/>
    <w:uiPriority w:val="99"/>
    <w:unhideWhenUsed/>
    <w:rsid w:val="00867A9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BE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BE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76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76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character" w:styleId="Hyperlink">
    <w:name w:val="Hyperlink"/>
    <w:basedOn w:val="DefaultParagraphFont"/>
    <w:uiPriority w:val="99"/>
    <w:unhideWhenUsed/>
    <w:rsid w:val="00867A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7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lfinkel@lclark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841</Characters>
  <Application>Microsoft Macintosh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Finkel</dc:creator>
  <cp:keywords/>
  <dc:description/>
  <cp:lastModifiedBy>Liza Finkel</cp:lastModifiedBy>
  <cp:revision>6</cp:revision>
  <dcterms:created xsi:type="dcterms:W3CDTF">2014-10-09T16:23:00Z</dcterms:created>
  <dcterms:modified xsi:type="dcterms:W3CDTF">2015-10-05T18:44:00Z</dcterms:modified>
</cp:coreProperties>
</file>